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A2F" w:rsidRDefault="00C95A2F" w:rsidP="00C95A2F">
      <w:pPr>
        <w:jc w:val="center"/>
      </w:pPr>
      <w:r w:rsidRPr="00C95A2F">
        <w:rPr>
          <w:noProof/>
          <w:lang w:eastAsia="it-IT"/>
        </w:rPr>
        <w:drawing>
          <wp:inline distT="0" distB="0" distL="0" distR="0">
            <wp:extent cx="1208405" cy="1485462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441" cy="154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A2F" w:rsidRPr="00C95A2F" w:rsidRDefault="00C95A2F" w:rsidP="00C95A2F">
      <w:pPr>
        <w:jc w:val="center"/>
        <w:rPr>
          <w:b/>
        </w:rPr>
      </w:pPr>
      <w:r w:rsidRPr="00C95A2F">
        <w:rPr>
          <w:b/>
          <w:sz w:val="44"/>
          <w:szCs w:val="44"/>
        </w:rPr>
        <w:t>COMUNE DI CAPOTERRA</w:t>
      </w:r>
    </w:p>
    <w:p w:rsidR="00C95A2F" w:rsidRDefault="00C95A2F" w:rsidP="00C95A2F">
      <w:pPr>
        <w:jc w:val="center"/>
        <w:rPr>
          <w:rFonts w:ascii="Calibri" w:hAnsi="Calibri" w:cs="Calibri"/>
          <w:sz w:val="28"/>
          <w:szCs w:val="28"/>
        </w:rPr>
      </w:pPr>
      <w:r w:rsidRPr="00C95A2F">
        <w:rPr>
          <w:rFonts w:ascii="Calibri" w:hAnsi="Calibri" w:cs="Calibri"/>
          <w:sz w:val="28"/>
          <w:szCs w:val="28"/>
        </w:rPr>
        <w:t>Città Metropolitana di Cagliari</w:t>
      </w:r>
    </w:p>
    <w:p w:rsidR="00B277E3" w:rsidRPr="00332DF8" w:rsidRDefault="00302C51" w:rsidP="00C95A2F">
      <w:pPr>
        <w:jc w:val="center"/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0"/>
          <w:szCs w:val="20"/>
          <w:lang w:eastAsia="it-IT"/>
        </w:rPr>
        <w:pict>
          <v:rect id="_x0000_i1025" style="width:0;height:1.5pt" o:hralign="center" o:hrstd="t" o:hr="t" fillcolor="#a0a0a0" stroked="f"/>
        </w:pict>
      </w:r>
    </w:p>
    <w:p w:rsidR="006C7D7B" w:rsidRPr="00332DF8" w:rsidRDefault="00A23E58" w:rsidP="006C7D7B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SETTORE PATRIMONIO </w:t>
      </w:r>
    </w:p>
    <w:p w:rsidR="006C7D7B" w:rsidRDefault="006C7D7B" w:rsidP="00C95A2F">
      <w:pPr>
        <w:jc w:val="center"/>
        <w:rPr>
          <w:rFonts w:ascii="Calibri" w:hAnsi="Calibri" w:cs="Calibri"/>
          <w:sz w:val="28"/>
          <w:szCs w:val="28"/>
        </w:rPr>
      </w:pPr>
    </w:p>
    <w:p w:rsidR="006C7D7B" w:rsidRPr="00A23E58" w:rsidRDefault="00A23E58" w:rsidP="00C95A2F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A23E58">
        <w:rPr>
          <w:rFonts w:ascii="Calibri" w:hAnsi="Calibri" w:cs="Calibri"/>
          <w:b/>
          <w:sz w:val="32"/>
          <w:szCs w:val="32"/>
          <w:u w:val="single"/>
        </w:rPr>
        <w:t xml:space="preserve">ALLEGATO A </w:t>
      </w:r>
    </w:p>
    <w:p w:rsidR="00B277E3" w:rsidRDefault="00B277E3" w:rsidP="00C95A2F">
      <w:pPr>
        <w:jc w:val="center"/>
        <w:rPr>
          <w:rFonts w:ascii="Calibri" w:hAnsi="Calibri" w:cs="Calibri"/>
          <w:b/>
          <w:sz w:val="28"/>
          <w:szCs w:val="28"/>
        </w:rPr>
      </w:pPr>
    </w:p>
    <w:p w:rsidR="00B277E3" w:rsidRPr="006C7D7B" w:rsidRDefault="00B277E3" w:rsidP="00B277E3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sz w:val="20"/>
          <w:szCs w:val="20"/>
          <w:u w:val="single"/>
          <w:lang w:eastAsia="it-IT"/>
        </w:rPr>
      </w:pPr>
      <w:r w:rsidRPr="006C7D7B">
        <w:rPr>
          <w:rFonts w:eastAsia="Times New Roman" w:cstheme="minorHAnsi"/>
          <w:b/>
          <w:bCs/>
          <w:sz w:val="32"/>
          <w:szCs w:val="32"/>
          <w:u w:val="single"/>
          <w:lang w:eastAsia="it-IT"/>
        </w:rPr>
        <w:t>AVVISO PUBBLICO NON VINCOLANTE DI MANIFESTAZIONE DI INTERESSE</w:t>
      </w:r>
      <w:r w:rsidRPr="006C7D7B">
        <w:rPr>
          <w:rFonts w:eastAsia="Times New Roman" w:cstheme="minorHAnsi"/>
          <w:sz w:val="20"/>
          <w:szCs w:val="20"/>
          <w:u w:val="single"/>
          <w:lang w:eastAsia="it-IT"/>
        </w:rPr>
        <w:t xml:space="preserve"> </w:t>
      </w:r>
    </w:p>
    <w:p w:rsidR="00B277E3" w:rsidRPr="006C7D7B" w:rsidRDefault="00B277E3" w:rsidP="006C7D7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6C7D7B">
        <w:rPr>
          <w:rFonts w:eastAsia="Times New Roman" w:cstheme="minorHAnsi"/>
          <w:b/>
          <w:sz w:val="28"/>
          <w:szCs w:val="28"/>
          <w:lang w:eastAsia="it-IT"/>
        </w:rPr>
        <w:t xml:space="preserve">Per la cessione agevolata del lotto edificabile denominato </w:t>
      </w:r>
      <w:r w:rsidRPr="006C7D7B">
        <w:rPr>
          <w:rFonts w:eastAsia="Calibri" w:cstheme="minorHAnsi"/>
          <w:b/>
          <w:sz w:val="28"/>
          <w:szCs w:val="28"/>
        </w:rPr>
        <w:t>comparto A (misto) di proprietà comunale, ricadente</w:t>
      </w:r>
      <w:r w:rsidRPr="006C7D7B">
        <w:rPr>
          <w:rFonts w:eastAsia="Calibri" w:cstheme="minorHAnsi"/>
          <w:b/>
          <w:spacing w:val="40"/>
          <w:sz w:val="28"/>
          <w:szCs w:val="28"/>
        </w:rPr>
        <w:t xml:space="preserve"> </w:t>
      </w:r>
      <w:r w:rsidRPr="006C7D7B">
        <w:rPr>
          <w:rFonts w:eastAsia="Calibri" w:cstheme="minorHAnsi"/>
          <w:b/>
          <w:sz w:val="28"/>
          <w:szCs w:val="28"/>
        </w:rPr>
        <w:t xml:space="preserve">in ambito P.E.E.P  </w:t>
      </w:r>
      <w:r w:rsidRPr="006C7D7B">
        <w:rPr>
          <w:rFonts w:eastAsia="Times New Roman" w:cstheme="minorHAnsi"/>
          <w:b/>
          <w:sz w:val="28"/>
          <w:szCs w:val="28"/>
          <w:lang w:eastAsia="it-IT"/>
        </w:rPr>
        <w:t xml:space="preserve"> di proprietà comunale, finalizzata alla realizzazione di alloggi in edilizia residenziale sociale (</w:t>
      </w:r>
      <w:proofErr w:type="spellStart"/>
      <w:r w:rsidRPr="006C7D7B">
        <w:rPr>
          <w:rFonts w:eastAsia="Times New Roman" w:cstheme="minorHAnsi"/>
          <w:b/>
          <w:sz w:val="28"/>
          <w:szCs w:val="28"/>
          <w:lang w:eastAsia="it-IT"/>
        </w:rPr>
        <w:t>Housing</w:t>
      </w:r>
      <w:proofErr w:type="spellEnd"/>
      <w:r w:rsidRPr="006C7D7B">
        <w:rPr>
          <w:rFonts w:eastAsia="Times New Roman" w:cstheme="minorHAnsi"/>
          <w:b/>
          <w:sz w:val="28"/>
          <w:szCs w:val="28"/>
          <w:lang w:eastAsia="it-IT"/>
        </w:rPr>
        <w:t xml:space="preserve"> Sociale)</w:t>
      </w:r>
    </w:p>
    <w:p w:rsidR="00B277E3" w:rsidRPr="00D35F52" w:rsidRDefault="00302C51" w:rsidP="006C7D7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r>
        <w:rPr>
          <w:rFonts w:eastAsia="Times New Roman" w:cstheme="minorHAnsi"/>
          <w:sz w:val="28"/>
          <w:szCs w:val="28"/>
          <w:lang w:eastAsia="it-IT"/>
        </w:rPr>
        <w:pict>
          <v:rect id="_x0000_i1026" style="width:0;height:1.5pt" o:hralign="center" o:hrstd="t" o:hr="t" fillcolor="#a0a0a0" stroked="f"/>
        </w:pict>
      </w:r>
    </w:p>
    <w:p w:rsidR="00B277E3" w:rsidRPr="00D35F52" w:rsidRDefault="00B277E3" w:rsidP="006C7D7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D35F52">
        <w:rPr>
          <w:rFonts w:eastAsia="Times New Roman" w:cstheme="minorHAnsi"/>
          <w:b/>
          <w:bCs/>
          <w:sz w:val="24"/>
          <w:szCs w:val="24"/>
          <w:lang w:eastAsia="it-IT"/>
        </w:rPr>
        <w:t>PREMESSA</w:t>
      </w:r>
    </w:p>
    <w:p w:rsidR="00B277E3" w:rsidRPr="00D35F52" w:rsidRDefault="00B277E3" w:rsidP="00B277E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35F52">
        <w:rPr>
          <w:rFonts w:eastAsia="Times New Roman" w:cstheme="minorHAnsi"/>
          <w:sz w:val="24"/>
          <w:szCs w:val="24"/>
          <w:lang w:eastAsia="it-IT"/>
        </w:rPr>
        <w:t xml:space="preserve">Il Comune di Capoterra, in attuazione degli strumenti urbanistici vigenti e nell’ambito delle politiche per la casa e il sostegno all’abitare, intende promuovere interventi di edilizia residenziale sociale (c.d. </w:t>
      </w:r>
      <w:proofErr w:type="spellStart"/>
      <w:r w:rsidRPr="00D35F52">
        <w:rPr>
          <w:rFonts w:eastAsia="Times New Roman" w:cstheme="minorHAnsi"/>
          <w:sz w:val="24"/>
          <w:szCs w:val="24"/>
          <w:lang w:eastAsia="it-IT"/>
        </w:rPr>
        <w:t>housing</w:t>
      </w:r>
      <w:proofErr w:type="spellEnd"/>
      <w:r w:rsidRPr="00D35F52">
        <w:rPr>
          <w:rFonts w:eastAsia="Times New Roman" w:cstheme="minorHAnsi"/>
          <w:sz w:val="24"/>
          <w:szCs w:val="24"/>
          <w:lang w:eastAsia="it-IT"/>
        </w:rPr>
        <w:t xml:space="preserve"> sociale) mediante la </w:t>
      </w:r>
      <w:r w:rsidRPr="00D35F52">
        <w:rPr>
          <w:rFonts w:eastAsia="Times New Roman" w:cstheme="minorHAnsi"/>
          <w:b/>
          <w:bCs/>
          <w:sz w:val="24"/>
          <w:szCs w:val="24"/>
          <w:lang w:eastAsia="it-IT"/>
        </w:rPr>
        <w:t>cessione agevolata del lotto edificabile denominato Comparto A misto di proprietà comunale ricadenti in ambito PEEP</w:t>
      </w:r>
      <w:r w:rsidRPr="00D35F52">
        <w:rPr>
          <w:rFonts w:eastAsia="Times New Roman" w:cstheme="minorHAnsi"/>
          <w:sz w:val="24"/>
          <w:szCs w:val="24"/>
          <w:lang w:eastAsia="it-IT"/>
        </w:rPr>
        <w:t xml:space="preserve"> (Piano per l’Edilizia Economica e Popolare), a favore di operatori economici interessati alla realizzazione di alloggi da destinare alla vendita o locazione a prezzi calmierati secondo criteri e graduatorie comunali.</w:t>
      </w:r>
    </w:p>
    <w:p w:rsidR="00B277E3" w:rsidRPr="00D35F52" w:rsidRDefault="00B277E3" w:rsidP="00B277E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D35F52">
        <w:rPr>
          <w:rFonts w:eastAsia="Times New Roman" w:cstheme="minorHAnsi"/>
          <w:sz w:val="24"/>
          <w:szCs w:val="24"/>
          <w:lang w:eastAsia="it-IT"/>
        </w:rPr>
        <w:t xml:space="preserve">Con il presente avviso si intende verificare l’interesse da parte di soggetti pubblici o privati a partecipare alla successiva procedura comparativa per l’alienazione del suddetto lotto, subordinata alla stipula di apposita </w:t>
      </w:r>
      <w:r w:rsidRPr="00D35F52">
        <w:rPr>
          <w:rFonts w:eastAsia="Times New Roman" w:cstheme="minorHAnsi"/>
          <w:bCs/>
          <w:sz w:val="24"/>
          <w:szCs w:val="24"/>
          <w:lang w:eastAsia="it-IT"/>
        </w:rPr>
        <w:t>convenzione urbanistico-sociale</w:t>
      </w:r>
      <w:r w:rsidRPr="00D35F52">
        <w:rPr>
          <w:rFonts w:eastAsia="Times New Roman" w:cstheme="minorHAnsi"/>
          <w:sz w:val="20"/>
          <w:szCs w:val="20"/>
          <w:lang w:eastAsia="it-IT"/>
        </w:rPr>
        <w:t>.</w:t>
      </w:r>
    </w:p>
    <w:p w:rsidR="00B277E3" w:rsidRPr="00D35F52" w:rsidRDefault="00302C51" w:rsidP="00B277E3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pict>
          <v:rect id="_x0000_i1027" style="width:0;height:1.5pt" o:hralign="center" o:hrstd="t" o:hr="t" fillcolor="#a0a0a0" stroked="f"/>
        </w:pict>
      </w:r>
    </w:p>
    <w:p w:rsidR="00B277E3" w:rsidRPr="00D35F52" w:rsidRDefault="00B277E3" w:rsidP="006C7D7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D35F52">
        <w:rPr>
          <w:rFonts w:eastAsia="Times New Roman" w:cstheme="minorHAnsi"/>
          <w:b/>
          <w:bCs/>
          <w:sz w:val="24"/>
          <w:szCs w:val="24"/>
          <w:lang w:eastAsia="it-IT"/>
        </w:rPr>
        <w:t>1. OGGETTO DELL’AVVISO</w:t>
      </w:r>
    </w:p>
    <w:p w:rsidR="00B277E3" w:rsidRPr="00D35F52" w:rsidRDefault="00B277E3" w:rsidP="00B277E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D35F52">
        <w:rPr>
          <w:rFonts w:eastAsia="Times New Roman" w:cstheme="minorHAnsi"/>
          <w:sz w:val="24"/>
          <w:szCs w:val="24"/>
          <w:lang w:eastAsia="it-IT"/>
        </w:rPr>
        <w:t xml:space="preserve">Il presente avviso ha carattere </w:t>
      </w:r>
      <w:r w:rsidRPr="00D35F52">
        <w:rPr>
          <w:rFonts w:eastAsia="Times New Roman" w:cstheme="minorHAnsi"/>
          <w:bCs/>
          <w:sz w:val="24"/>
          <w:szCs w:val="24"/>
          <w:lang w:eastAsia="it-IT"/>
        </w:rPr>
        <w:t>esplorativo</w:t>
      </w:r>
      <w:r w:rsidRPr="00D35F52">
        <w:rPr>
          <w:rFonts w:eastAsia="Times New Roman" w:cstheme="minorHAnsi"/>
          <w:sz w:val="24"/>
          <w:szCs w:val="24"/>
          <w:lang w:eastAsia="it-IT"/>
        </w:rPr>
        <w:t xml:space="preserve"> e non vincolante per l’Amministrazione.</w:t>
      </w:r>
      <w:r w:rsidRPr="00D35F52">
        <w:rPr>
          <w:rFonts w:eastAsia="Times New Roman" w:cstheme="minorHAnsi"/>
          <w:sz w:val="24"/>
          <w:szCs w:val="24"/>
          <w:lang w:eastAsia="it-IT"/>
        </w:rPr>
        <w:br/>
        <w:t xml:space="preserve">Ha ad oggetto la </w:t>
      </w:r>
      <w:r w:rsidRPr="00D35F52">
        <w:rPr>
          <w:rFonts w:eastAsia="Times New Roman" w:cstheme="minorHAnsi"/>
          <w:bCs/>
          <w:sz w:val="24"/>
          <w:szCs w:val="24"/>
          <w:lang w:eastAsia="it-IT"/>
        </w:rPr>
        <w:t>manifestazione di interesse</w:t>
      </w:r>
      <w:r w:rsidRPr="00D35F52">
        <w:rPr>
          <w:rFonts w:eastAsia="Times New Roman" w:cstheme="minorHAnsi"/>
          <w:sz w:val="24"/>
          <w:szCs w:val="24"/>
          <w:lang w:eastAsia="it-IT"/>
        </w:rPr>
        <w:t xml:space="preserve"> da parte di </w:t>
      </w:r>
      <w:r w:rsidRPr="00D35F52">
        <w:rPr>
          <w:rFonts w:eastAsia="Times New Roman" w:cstheme="minorHAnsi"/>
          <w:bCs/>
          <w:sz w:val="24"/>
          <w:szCs w:val="24"/>
          <w:lang w:eastAsia="it-IT"/>
        </w:rPr>
        <w:t>imprese di costruzione, cooperative edilizie, fondazioni, soggetti del terzo settore, consorzi o società miste</w:t>
      </w:r>
      <w:r w:rsidRPr="00D35F52">
        <w:rPr>
          <w:rFonts w:eastAsia="Times New Roman" w:cstheme="minorHAnsi"/>
          <w:sz w:val="24"/>
          <w:szCs w:val="24"/>
          <w:lang w:eastAsia="it-IT"/>
        </w:rPr>
        <w:t xml:space="preserve"> interessati alla </w:t>
      </w:r>
      <w:r w:rsidRPr="00D35F52">
        <w:rPr>
          <w:rFonts w:eastAsia="Times New Roman" w:cstheme="minorHAnsi"/>
          <w:bCs/>
          <w:sz w:val="24"/>
          <w:szCs w:val="24"/>
          <w:lang w:eastAsia="it-IT"/>
        </w:rPr>
        <w:t xml:space="preserve">acquisizione, anche con </w:t>
      </w:r>
      <w:r w:rsidRPr="00D35F52">
        <w:rPr>
          <w:rFonts w:eastAsia="Times New Roman" w:cstheme="minorHAnsi"/>
          <w:bCs/>
          <w:sz w:val="24"/>
          <w:szCs w:val="24"/>
          <w:lang w:eastAsia="it-IT"/>
        </w:rPr>
        <w:lastRenderedPageBreak/>
        <w:t>pagamento dilazionato,</w:t>
      </w:r>
      <w:r w:rsidRPr="00D35F52">
        <w:rPr>
          <w:rFonts w:eastAsia="Times New Roman" w:cstheme="minorHAnsi"/>
          <w:sz w:val="24"/>
          <w:szCs w:val="24"/>
          <w:lang w:eastAsia="it-IT"/>
        </w:rPr>
        <w:t xml:space="preserve"> di uno o più lotti edificabili comunali al fine della costruzione e successiva alienazione o locazione di alloggi a prezzi convenzionati</w:t>
      </w:r>
      <w:r w:rsidRPr="00D35F52">
        <w:rPr>
          <w:rFonts w:eastAsia="Times New Roman" w:cstheme="minorHAnsi"/>
          <w:sz w:val="20"/>
          <w:szCs w:val="20"/>
          <w:lang w:eastAsia="it-IT"/>
        </w:rPr>
        <w:t>.</w:t>
      </w:r>
    </w:p>
    <w:p w:rsidR="00B277E3" w:rsidRPr="00D35F52" w:rsidRDefault="00302C51" w:rsidP="00B277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pict>
          <v:rect id="_x0000_i1028" style="width:0;height:1.5pt" o:hralign="center" o:hrstd="t" o:hr="t" fillcolor="#a0a0a0" stroked="f"/>
        </w:pict>
      </w:r>
    </w:p>
    <w:p w:rsidR="00B277E3" w:rsidRPr="006C7D7B" w:rsidRDefault="00B277E3" w:rsidP="006C7D7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C7D7B">
        <w:rPr>
          <w:rFonts w:eastAsia="Times New Roman" w:cstheme="minorHAnsi"/>
          <w:b/>
          <w:bCs/>
          <w:sz w:val="24"/>
          <w:szCs w:val="24"/>
          <w:lang w:eastAsia="it-IT"/>
        </w:rPr>
        <w:t>2. LOCALIZZAZIONE DEL LOTTO</w:t>
      </w:r>
    </w:p>
    <w:p w:rsidR="00B277E3" w:rsidRPr="00D35F52" w:rsidRDefault="00B277E3" w:rsidP="00B277E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D35F52">
        <w:rPr>
          <w:rFonts w:eastAsia="Times New Roman" w:cstheme="minorHAnsi"/>
          <w:sz w:val="24"/>
          <w:szCs w:val="24"/>
          <w:lang w:eastAsia="it-IT"/>
        </w:rPr>
        <w:t>L’Amministrazione intende porre in alienazione il seguente lotto, sito in area PEEP:</w:t>
      </w:r>
    </w:p>
    <w:p w:rsidR="00B277E3" w:rsidRPr="00261BAD" w:rsidRDefault="00B277E3" w:rsidP="00B27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61BAD">
        <w:rPr>
          <w:rFonts w:eastAsia="Times New Roman" w:cstheme="minorHAnsi"/>
          <w:sz w:val="24"/>
          <w:szCs w:val="24"/>
          <w:lang w:eastAsia="it-IT"/>
        </w:rPr>
        <w:t xml:space="preserve">Lotto A – Via </w:t>
      </w:r>
      <w:r w:rsidR="00261BAD">
        <w:rPr>
          <w:rFonts w:eastAsia="Times New Roman" w:cstheme="minorHAnsi"/>
          <w:sz w:val="24"/>
          <w:szCs w:val="24"/>
          <w:lang w:eastAsia="it-IT"/>
        </w:rPr>
        <w:t>Lombardia</w:t>
      </w:r>
      <w:r w:rsidR="00A23E58" w:rsidRPr="00261BAD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 xml:space="preserve"> – superficie </w:t>
      </w:r>
      <w:r w:rsidR="00A23E58" w:rsidRPr="00261BAD">
        <w:rPr>
          <w:rFonts w:eastAsia="Times New Roman" w:cstheme="minorHAnsi"/>
          <w:sz w:val="24"/>
          <w:szCs w:val="24"/>
          <w:lang w:eastAsia="it-IT"/>
        </w:rPr>
        <w:t>mq 6197</w:t>
      </w:r>
      <w:r w:rsidRPr="00261BAD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23E58" w:rsidRPr="00261BAD">
        <w:rPr>
          <w:rFonts w:eastAsia="Times New Roman" w:cstheme="minorHAnsi"/>
          <w:sz w:val="24"/>
          <w:szCs w:val="24"/>
          <w:lang w:eastAsia="it-IT"/>
        </w:rPr>
        <w:t>(vedi relazione tecnica allegata)</w:t>
      </w:r>
    </w:p>
    <w:p w:rsidR="00B277E3" w:rsidRPr="00D35F52" w:rsidRDefault="00B277E3" w:rsidP="00B277E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D35F52">
        <w:rPr>
          <w:rFonts w:eastAsia="Times New Roman" w:cstheme="minorHAnsi"/>
          <w:sz w:val="24"/>
          <w:szCs w:val="24"/>
          <w:lang w:eastAsia="it-IT"/>
        </w:rPr>
        <w:t xml:space="preserve">L’area sarà oggetto di </w:t>
      </w:r>
      <w:r w:rsidRPr="00D35F52">
        <w:rPr>
          <w:rFonts w:eastAsia="Times New Roman" w:cstheme="minorHAnsi"/>
          <w:b/>
          <w:bCs/>
          <w:sz w:val="24"/>
          <w:szCs w:val="24"/>
          <w:lang w:eastAsia="it-IT"/>
        </w:rPr>
        <w:t>alienazione agevolata</w:t>
      </w:r>
      <w:r w:rsidRPr="00D35F52">
        <w:rPr>
          <w:rFonts w:eastAsia="Times New Roman" w:cstheme="minorHAnsi"/>
          <w:sz w:val="24"/>
          <w:szCs w:val="24"/>
          <w:lang w:eastAsia="it-IT"/>
        </w:rPr>
        <w:t xml:space="preserve">, a prezzi inferiori a quelli di mercato, con obbligo di destinazione a </w:t>
      </w:r>
      <w:proofErr w:type="spellStart"/>
      <w:r w:rsidRPr="00D35F52">
        <w:rPr>
          <w:rFonts w:eastAsia="Times New Roman" w:cstheme="minorHAnsi"/>
          <w:sz w:val="24"/>
          <w:szCs w:val="24"/>
          <w:lang w:eastAsia="it-IT"/>
        </w:rPr>
        <w:t>housing</w:t>
      </w:r>
      <w:proofErr w:type="spellEnd"/>
      <w:r w:rsidRPr="00D35F52">
        <w:rPr>
          <w:rFonts w:eastAsia="Times New Roman" w:cstheme="minorHAnsi"/>
          <w:sz w:val="24"/>
          <w:szCs w:val="24"/>
          <w:lang w:eastAsia="it-IT"/>
        </w:rPr>
        <w:t xml:space="preserve"> sociale.</w:t>
      </w:r>
    </w:p>
    <w:p w:rsidR="00B277E3" w:rsidRPr="00D35F52" w:rsidRDefault="00302C51" w:rsidP="00B277E3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B277E3" w:rsidRPr="00D35F52" w:rsidRDefault="00B277E3" w:rsidP="006C7D7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D35F52">
        <w:rPr>
          <w:rFonts w:eastAsia="Times New Roman" w:cstheme="minorHAnsi"/>
          <w:b/>
          <w:bCs/>
          <w:sz w:val="24"/>
          <w:szCs w:val="24"/>
          <w:lang w:eastAsia="it-IT"/>
        </w:rPr>
        <w:t>3. DESTINAZIONE E VINCOLI</w:t>
      </w:r>
    </w:p>
    <w:p w:rsidR="00B277E3" w:rsidRPr="00D35F52" w:rsidRDefault="00B277E3" w:rsidP="00B277E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35F52">
        <w:rPr>
          <w:rFonts w:eastAsia="Times New Roman" w:cstheme="minorHAnsi"/>
          <w:sz w:val="24"/>
          <w:szCs w:val="24"/>
          <w:lang w:eastAsia="it-IT"/>
        </w:rPr>
        <w:t>I soggetti che manifesteranno interesse saranno tenuti a:</w:t>
      </w:r>
    </w:p>
    <w:p w:rsidR="00B277E3" w:rsidRPr="00D35F52" w:rsidRDefault="00B277E3" w:rsidP="00B277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D35F52">
        <w:rPr>
          <w:rFonts w:eastAsia="Times New Roman" w:cstheme="minorHAnsi"/>
          <w:b/>
          <w:bCs/>
          <w:sz w:val="24"/>
          <w:szCs w:val="24"/>
          <w:lang w:eastAsia="it-IT"/>
        </w:rPr>
        <w:t>realizzare</w:t>
      </w:r>
      <w:proofErr w:type="gramEnd"/>
      <w:r w:rsidRPr="00D35F52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interventi edilizi</w:t>
      </w:r>
      <w:r w:rsidRPr="00D35F52">
        <w:rPr>
          <w:rFonts w:eastAsia="Times New Roman" w:cstheme="minorHAnsi"/>
          <w:sz w:val="24"/>
          <w:szCs w:val="24"/>
          <w:lang w:eastAsia="it-IT"/>
        </w:rPr>
        <w:t xml:space="preserve"> destinati a residenza sociale;</w:t>
      </w:r>
    </w:p>
    <w:p w:rsidR="00B277E3" w:rsidRPr="00D35F52" w:rsidRDefault="00B277E3" w:rsidP="00B277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D35F52">
        <w:rPr>
          <w:rFonts w:eastAsia="Times New Roman" w:cstheme="minorHAnsi"/>
          <w:b/>
          <w:bCs/>
          <w:sz w:val="24"/>
          <w:szCs w:val="24"/>
          <w:lang w:eastAsia="it-IT"/>
        </w:rPr>
        <w:t>vendere</w:t>
      </w:r>
      <w:proofErr w:type="gramEnd"/>
      <w:r w:rsidRPr="00D35F52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o locare gli alloggi</w:t>
      </w:r>
      <w:r w:rsidRPr="00D35F52">
        <w:rPr>
          <w:rFonts w:eastAsia="Times New Roman" w:cstheme="minorHAnsi"/>
          <w:sz w:val="24"/>
          <w:szCs w:val="24"/>
          <w:lang w:eastAsia="it-IT"/>
        </w:rPr>
        <w:t xml:space="preserve"> realizzati a prezzi calmierati stabiliti in sede di convenzione;</w:t>
      </w:r>
    </w:p>
    <w:p w:rsidR="00B277E3" w:rsidRPr="00A23E58" w:rsidRDefault="00B277E3" w:rsidP="00B277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A23E58">
        <w:rPr>
          <w:rFonts w:eastAsia="Times New Roman" w:cstheme="minorHAnsi"/>
          <w:b/>
          <w:bCs/>
          <w:sz w:val="24"/>
          <w:szCs w:val="24"/>
          <w:lang w:eastAsia="it-IT"/>
        </w:rPr>
        <w:t>rispettare</w:t>
      </w:r>
      <w:proofErr w:type="gramEnd"/>
      <w:r w:rsidRPr="00A23E58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le graduatorie</w:t>
      </w:r>
      <w:r w:rsidRPr="00A23E58">
        <w:rPr>
          <w:rFonts w:eastAsia="Times New Roman" w:cstheme="minorHAnsi"/>
          <w:sz w:val="24"/>
          <w:szCs w:val="24"/>
          <w:lang w:eastAsia="it-IT"/>
        </w:rPr>
        <w:t xml:space="preserve"> e le modalità di assegnazione degli alloggi secondo indicazioni comunali;</w:t>
      </w:r>
    </w:p>
    <w:p w:rsidR="00B277E3" w:rsidRPr="00A23E58" w:rsidRDefault="00B277E3" w:rsidP="00B277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proofErr w:type="gramStart"/>
      <w:r w:rsidRPr="00E27507">
        <w:rPr>
          <w:rFonts w:eastAsia="Times New Roman" w:cstheme="minorHAnsi"/>
          <w:b/>
          <w:bCs/>
          <w:sz w:val="24"/>
          <w:szCs w:val="24"/>
          <w:lang w:eastAsia="it-IT"/>
        </w:rPr>
        <w:t>concludere</w:t>
      </w:r>
      <w:proofErr w:type="gramEnd"/>
      <w:r w:rsidRPr="00E2750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i lavori entro un termine massimo</w:t>
      </w:r>
      <w:r w:rsidRPr="00E2750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E27507" w:rsidRPr="00E27507">
        <w:rPr>
          <w:rFonts w:eastAsia="Times New Roman" w:cstheme="minorHAnsi"/>
          <w:sz w:val="24"/>
          <w:szCs w:val="24"/>
          <w:lang w:eastAsia="it-IT"/>
        </w:rPr>
        <w:t>da</w:t>
      </w:r>
      <w:r w:rsidR="00E27507">
        <w:rPr>
          <w:rFonts w:eastAsia="Times New Roman" w:cstheme="minorHAnsi"/>
          <w:sz w:val="24"/>
          <w:szCs w:val="24"/>
          <w:lang w:eastAsia="it-IT"/>
        </w:rPr>
        <w:t xml:space="preserve"> stabilirsi </w:t>
      </w:r>
      <w:r w:rsidR="009C2713">
        <w:rPr>
          <w:rFonts w:eastAsia="Times New Roman" w:cstheme="minorHAnsi"/>
          <w:sz w:val="24"/>
          <w:szCs w:val="24"/>
          <w:lang w:eastAsia="it-IT"/>
        </w:rPr>
        <w:t>in sede di</w:t>
      </w:r>
      <w:r w:rsidR="00E2750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A23E58">
        <w:rPr>
          <w:rFonts w:eastAsia="Times New Roman" w:cstheme="minorHAnsi"/>
          <w:sz w:val="24"/>
          <w:szCs w:val="24"/>
          <w:lang w:eastAsia="it-IT"/>
        </w:rPr>
        <w:t>s</w:t>
      </w:r>
      <w:r w:rsidR="00E27507">
        <w:rPr>
          <w:rFonts w:eastAsia="Times New Roman" w:cstheme="minorHAnsi"/>
          <w:sz w:val="24"/>
          <w:szCs w:val="24"/>
          <w:lang w:eastAsia="it-IT"/>
        </w:rPr>
        <w:t>ottoscrizione della convenzione</w:t>
      </w:r>
      <w:r w:rsidRPr="00A23E58">
        <w:rPr>
          <w:rFonts w:eastAsia="Times New Roman" w:cstheme="minorHAnsi"/>
          <w:sz w:val="24"/>
          <w:szCs w:val="24"/>
          <w:lang w:eastAsia="it-IT"/>
        </w:rPr>
        <w:t>.</w:t>
      </w:r>
    </w:p>
    <w:p w:rsidR="00B277E3" w:rsidRPr="00D35F52" w:rsidRDefault="00302C51" w:rsidP="00B277E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pict>
          <v:rect id="_x0000_i1030" style="width:0;height:1.5pt" o:hrstd="t" o:hr="t" fillcolor="#a0a0a0" stroked="f"/>
        </w:pict>
      </w:r>
    </w:p>
    <w:p w:rsidR="00B277E3" w:rsidRPr="00D35F52" w:rsidRDefault="00B277E3" w:rsidP="006C7D7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D35F52">
        <w:rPr>
          <w:rFonts w:eastAsia="Times New Roman" w:cstheme="minorHAnsi"/>
          <w:b/>
          <w:bCs/>
          <w:sz w:val="24"/>
          <w:szCs w:val="24"/>
          <w:lang w:eastAsia="it-IT"/>
        </w:rPr>
        <w:t>4. MODALITÀ DI PARTECIPAZIONE</w:t>
      </w:r>
    </w:p>
    <w:p w:rsidR="00B277E3" w:rsidRPr="00D35F52" w:rsidRDefault="00B277E3" w:rsidP="00B277E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35F52">
        <w:rPr>
          <w:rFonts w:eastAsia="Times New Roman" w:cstheme="minorHAnsi"/>
          <w:sz w:val="24"/>
          <w:szCs w:val="24"/>
          <w:lang w:eastAsia="it-IT"/>
        </w:rPr>
        <w:t>I soggetti interessati dovranno trasmettere, entro il termine indicato, la seguente documentazione:</w:t>
      </w:r>
    </w:p>
    <w:p w:rsidR="00B277E3" w:rsidRPr="00D35F52" w:rsidRDefault="00B277E3" w:rsidP="00B277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35F52">
        <w:rPr>
          <w:rFonts w:eastAsia="Times New Roman" w:cstheme="minorHAnsi"/>
          <w:b/>
          <w:bCs/>
          <w:sz w:val="24"/>
          <w:szCs w:val="24"/>
          <w:lang w:eastAsia="it-IT"/>
        </w:rPr>
        <w:t>Lettera di manifestazione di interesse</w:t>
      </w:r>
      <w:r w:rsidRPr="00D35F52">
        <w:rPr>
          <w:rFonts w:eastAsia="Times New Roman" w:cstheme="minorHAnsi"/>
          <w:sz w:val="24"/>
          <w:szCs w:val="24"/>
          <w:lang w:eastAsia="it-IT"/>
        </w:rPr>
        <w:t>, redatta in carta libera e firmata digitalmente;</w:t>
      </w:r>
    </w:p>
    <w:p w:rsidR="00B277E3" w:rsidRPr="00D35F52" w:rsidRDefault="00B277E3" w:rsidP="00B277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35F52">
        <w:rPr>
          <w:rFonts w:eastAsia="Times New Roman" w:cstheme="minorHAnsi"/>
          <w:b/>
          <w:bCs/>
          <w:sz w:val="24"/>
          <w:szCs w:val="24"/>
          <w:lang w:eastAsia="it-IT"/>
        </w:rPr>
        <w:t>Presentazione sintetica del soggetto proponente</w:t>
      </w:r>
      <w:r w:rsidRPr="00D35F52">
        <w:rPr>
          <w:rFonts w:eastAsia="Times New Roman" w:cstheme="minorHAnsi"/>
          <w:sz w:val="24"/>
          <w:szCs w:val="24"/>
          <w:lang w:eastAsia="it-IT"/>
        </w:rPr>
        <w:t xml:space="preserve"> (con indicazione della forma giuridica e referenze);</w:t>
      </w:r>
    </w:p>
    <w:p w:rsidR="00B277E3" w:rsidRPr="00D35F52" w:rsidRDefault="00B277E3" w:rsidP="00B277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35F52">
        <w:rPr>
          <w:rFonts w:eastAsia="Times New Roman" w:cstheme="minorHAnsi"/>
          <w:b/>
          <w:bCs/>
          <w:sz w:val="24"/>
          <w:szCs w:val="24"/>
          <w:lang w:eastAsia="it-IT"/>
        </w:rPr>
        <w:t>Idea progettuale preliminare</w:t>
      </w:r>
      <w:r w:rsidRPr="00D35F52">
        <w:rPr>
          <w:rFonts w:eastAsia="Times New Roman" w:cstheme="minorHAnsi"/>
          <w:sz w:val="24"/>
          <w:szCs w:val="24"/>
          <w:lang w:eastAsia="it-IT"/>
        </w:rPr>
        <w:t xml:space="preserve">, che potrà includere una proposta architettonica </w:t>
      </w:r>
      <w:r w:rsidRPr="00A23E58">
        <w:rPr>
          <w:rFonts w:eastAsia="Times New Roman" w:cstheme="minorHAnsi"/>
          <w:sz w:val="24"/>
          <w:szCs w:val="24"/>
          <w:lang w:eastAsia="it-IT"/>
        </w:rPr>
        <w:t>indicativa</w:t>
      </w:r>
      <w:r w:rsidRPr="00D35F52">
        <w:rPr>
          <w:rFonts w:eastAsia="Times New Roman" w:cstheme="minorHAnsi"/>
          <w:sz w:val="24"/>
          <w:szCs w:val="24"/>
          <w:lang w:eastAsia="it-IT"/>
        </w:rPr>
        <w:t>, modalità di gestione, tempistiche e proposta economica indicativa;</w:t>
      </w:r>
    </w:p>
    <w:p w:rsidR="00B277E3" w:rsidRPr="00D35F52" w:rsidRDefault="00B277E3" w:rsidP="00B277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35F52">
        <w:rPr>
          <w:rFonts w:eastAsia="Times New Roman" w:cstheme="minorHAnsi"/>
          <w:b/>
          <w:bCs/>
          <w:sz w:val="24"/>
          <w:szCs w:val="24"/>
          <w:lang w:eastAsia="it-IT"/>
        </w:rPr>
        <w:t>Dichiarazione di disponibilità</w:t>
      </w:r>
      <w:r w:rsidRPr="00D35F52">
        <w:rPr>
          <w:rFonts w:eastAsia="Times New Roman" w:cstheme="minorHAnsi"/>
          <w:sz w:val="24"/>
          <w:szCs w:val="24"/>
          <w:lang w:eastAsia="it-IT"/>
        </w:rPr>
        <w:t xml:space="preserve"> a stipulare una convenzione con il Comune contenente i vincoli di destinazione, tempistiche, prezzi massimi di cessione/locazione e modalità di assegnazione.</w:t>
      </w:r>
    </w:p>
    <w:p w:rsidR="00B277E3" w:rsidRPr="006C7D7B" w:rsidRDefault="00302C51" w:rsidP="00B277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>
          <v:rect id="_x0000_i1031" style="width:0;height:1.5pt" o:hralign="center" o:hrstd="t" o:hr="t" fillcolor="#a0a0a0" stroked="f"/>
        </w:pict>
      </w:r>
    </w:p>
    <w:p w:rsidR="00B277E3" w:rsidRPr="006C7D7B" w:rsidRDefault="00B277E3" w:rsidP="006C7D7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C7D7B">
        <w:rPr>
          <w:rFonts w:eastAsia="Times New Roman" w:cstheme="minorHAnsi"/>
          <w:b/>
          <w:bCs/>
          <w:sz w:val="24"/>
          <w:szCs w:val="24"/>
          <w:lang w:eastAsia="it-IT"/>
        </w:rPr>
        <w:t>5. MODALITÀ E TERMINI DI INVIO</w:t>
      </w:r>
    </w:p>
    <w:p w:rsidR="00B277E3" w:rsidRPr="00D35F52" w:rsidRDefault="00B277E3" w:rsidP="00B277E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D35F52">
        <w:rPr>
          <w:rFonts w:eastAsia="Times New Roman" w:cstheme="minorHAnsi"/>
          <w:sz w:val="24"/>
          <w:szCs w:val="24"/>
          <w:lang w:eastAsia="it-IT"/>
        </w:rPr>
        <w:t xml:space="preserve">La manifestazione di interesse dovrà pervenire </w:t>
      </w:r>
      <w:r w:rsidRPr="00261BAD">
        <w:rPr>
          <w:rFonts w:eastAsia="Times New Roman" w:cstheme="minorHAnsi"/>
          <w:sz w:val="24"/>
          <w:szCs w:val="24"/>
          <w:lang w:eastAsia="it-IT"/>
        </w:rPr>
        <w:t xml:space="preserve">entro </w:t>
      </w:r>
      <w:r w:rsidR="00261BAD" w:rsidRPr="00261BAD">
        <w:rPr>
          <w:rFonts w:eastAsia="Times New Roman" w:cstheme="minorHAnsi"/>
          <w:sz w:val="24"/>
          <w:szCs w:val="24"/>
          <w:lang w:eastAsia="it-IT"/>
        </w:rPr>
        <w:t>90 giorni dalla pubb</w:t>
      </w:r>
      <w:r w:rsidR="00173239">
        <w:rPr>
          <w:rFonts w:eastAsia="Times New Roman" w:cstheme="minorHAnsi"/>
          <w:sz w:val="24"/>
          <w:szCs w:val="24"/>
          <w:lang w:eastAsia="it-IT"/>
        </w:rPr>
        <w:t xml:space="preserve">licazione del presente </w:t>
      </w:r>
      <w:proofErr w:type="gramStart"/>
      <w:r w:rsidR="00173239">
        <w:rPr>
          <w:rFonts w:eastAsia="Times New Roman" w:cstheme="minorHAnsi"/>
          <w:sz w:val="24"/>
          <w:szCs w:val="24"/>
          <w:lang w:eastAsia="it-IT"/>
        </w:rPr>
        <w:t>avviso ,</w:t>
      </w:r>
      <w:proofErr w:type="gramEnd"/>
      <w:r w:rsidR="0017323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173239" w:rsidRPr="00173239">
        <w:rPr>
          <w:rFonts w:eastAsia="Times New Roman" w:cstheme="minorHAnsi"/>
          <w:b/>
          <w:sz w:val="24"/>
          <w:szCs w:val="24"/>
          <w:u w:val="single"/>
          <w:lang w:eastAsia="it-IT"/>
        </w:rPr>
        <w:t xml:space="preserve">entro </w:t>
      </w:r>
      <w:r w:rsidR="00302C51">
        <w:rPr>
          <w:rFonts w:eastAsia="Times New Roman" w:cstheme="minorHAnsi"/>
          <w:b/>
          <w:sz w:val="24"/>
          <w:szCs w:val="24"/>
          <w:u w:val="single"/>
          <w:lang w:eastAsia="it-IT"/>
        </w:rPr>
        <w:t xml:space="preserve">e non oltre </w:t>
      </w:r>
      <w:bookmarkStart w:id="0" w:name="_GoBack"/>
      <w:bookmarkEnd w:id="0"/>
      <w:r w:rsidR="00173239" w:rsidRPr="00173239">
        <w:rPr>
          <w:rFonts w:eastAsia="Times New Roman" w:cstheme="minorHAnsi"/>
          <w:b/>
          <w:sz w:val="24"/>
          <w:szCs w:val="24"/>
          <w:u w:val="single"/>
          <w:lang w:eastAsia="it-IT"/>
        </w:rPr>
        <w:t xml:space="preserve">il 13 gennaio 2026 </w:t>
      </w:r>
      <w:r w:rsidR="00261BAD" w:rsidRPr="00261BAD">
        <w:rPr>
          <w:rFonts w:eastAsia="Times New Roman" w:cstheme="minorHAnsi"/>
          <w:sz w:val="24"/>
          <w:szCs w:val="24"/>
          <w:lang w:eastAsia="it-IT"/>
        </w:rPr>
        <w:t xml:space="preserve"> -</w:t>
      </w:r>
      <w:r w:rsidRPr="00261BAD">
        <w:rPr>
          <w:rFonts w:eastAsia="Times New Roman" w:cstheme="minorHAnsi"/>
          <w:sz w:val="24"/>
          <w:szCs w:val="24"/>
          <w:lang w:eastAsia="it-IT"/>
        </w:rPr>
        <w:t xml:space="preserve"> tramite PEC all’indirizzo:</w:t>
      </w:r>
      <w:r w:rsidRPr="00D35F52">
        <w:rPr>
          <w:rFonts w:eastAsia="Times New Roman" w:cstheme="minorHAnsi"/>
          <w:sz w:val="24"/>
          <w:szCs w:val="24"/>
          <w:lang w:eastAsia="it-IT"/>
        </w:rPr>
        <w:br/>
      </w:r>
      <w:r w:rsidRPr="00D35F52">
        <w:rPr>
          <w:rFonts w:ascii="Segoe UI Symbol" w:eastAsia="Times New Roman" w:hAnsi="Segoe UI Symbol" w:cs="Segoe UI Symbol"/>
          <w:sz w:val="24"/>
          <w:szCs w:val="24"/>
          <w:lang w:eastAsia="it-IT"/>
        </w:rPr>
        <w:t>📧</w:t>
      </w:r>
      <w:r w:rsidRPr="00D35F52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261BAD">
        <w:rPr>
          <w:rFonts w:eastAsia="Times New Roman" w:cstheme="minorHAnsi"/>
          <w:b/>
          <w:bCs/>
          <w:sz w:val="24"/>
          <w:szCs w:val="24"/>
          <w:lang w:eastAsia="it-IT"/>
        </w:rPr>
        <w:t>comune.capoterra@legalmail.it</w:t>
      </w:r>
      <w:r w:rsidRPr="00D35F52">
        <w:rPr>
          <w:rFonts w:eastAsia="Times New Roman" w:cstheme="minorHAnsi"/>
          <w:sz w:val="24"/>
          <w:szCs w:val="24"/>
          <w:lang w:eastAsia="it-IT"/>
        </w:rPr>
        <w:br/>
        <w:t xml:space="preserve">con oggetto: </w:t>
      </w:r>
      <w:r w:rsidRPr="00D35F52">
        <w:rPr>
          <w:rFonts w:eastAsia="Times New Roman" w:cstheme="minorHAnsi"/>
          <w:i/>
          <w:iCs/>
          <w:sz w:val="24"/>
          <w:szCs w:val="24"/>
          <w:lang w:eastAsia="it-IT"/>
        </w:rPr>
        <w:t xml:space="preserve">“Manifestazione di interesse per l’acquisizione di lotti PEEP per </w:t>
      </w:r>
      <w:proofErr w:type="spellStart"/>
      <w:r w:rsidRPr="00D35F52">
        <w:rPr>
          <w:rFonts w:eastAsia="Times New Roman" w:cstheme="minorHAnsi"/>
          <w:i/>
          <w:iCs/>
          <w:sz w:val="24"/>
          <w:szCs w:val="24"/>
          <w:lang w:eastAsia="it-IT"/>
        </w:rPr>
        <w:t>housing</w:t>
      </w:r>
      <w:proofErr w:type="spellEnd"/>
      <w:r w:rsidRPr="00D35F52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sociale – Comune di Capoterra”</w:t>
      </w:r>
    </w:p>
    <w:p w:rsidR="00B277E3" w:rsidRPr="00D35F52" w:rsidRDefault="00302C51" w:rsidP="00B277E3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>
          <v:rect id="_x0000_i1032" style="width:0;height:1.5pt" o:hralign="center" o:hrstd="t" o:hr="t" fillcolor="#a0a0a0" stroked="f"/>
        </w:pict>
      </w:r>
    </w:p>
    <w:p w:rsidR="006C7D7B" w:rsidRDefault="006C7D7B" w:rsidP="006C7D7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6C7D7B" w:rsidRDefault="006C7D7B" w:rsidP="006C7D7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6C7D7B" w:rsidRDefault="006C7D7B" w:rsidP="006C7D7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B277E3" w:rsidRPr="00D35F52" w:rsidRDefault="00B277E3" w:rsidP="006C7D7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D35F52">
        <w:rPr>
          <w:rFonts w:eastAsia="Times New Roman" w:cstheme="minorHAnsi"/>
          <w:b/>
          <w:bCs/>
          <w:sz w:val="24"/>
          <w:szCs w:val="24"/>
          <w:lang w:eastAsia="it-IT"/>
        </w:rPr>
        <w:t>6. FASE SUCCESSIVA – PROCEDURA COMPARATIVA</w:t>
      </w:r>
    </w:p>
    <w:p w:rsidR="00B277E3" w:rsidRPr="00D35F52" w:rsidRDefault="00B277E3" w:rsidP="00B277E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35F52">
        <w:rPr>
          <w:rFonts w:eastAsia="Times New Roman" w:cstheme="minorHAnsi"/>
          <w:sz w:val="24"/>
          <w:szCs w:val="24"/>
          <w:lang w:eastAsia="it-IT"/>
        </w:rPr>
        <w:t xml:space="preserve">Il presente avviso </w:t>
      </w:r>
      <w:r w:rsidRPr="00D35F52">
        <w:rPr>
          <w:rFonts w:eastAsia="Times New Roman" w:cstheme="minorHAnsi"/>
          <w:b/>
          <w:bCs/>
          <w:sz w:val="24"/>
          <w:szCs w:val="24"/>
          <w:lang w:eastAsia="it-IT"/>
        </w:rPr>
        <w:t>non costituisce proposta contrattuale né impegno vincolante</w:t>
      </w:r>
      <w:r w:rsidRPr="00D35F52">
        <w:rPr>
          <w:rFonts w:eastAsia="Times New Roman" w:cstheme="minorHAnsi"/>
          <w:sz w:val="24"/>
          <w:szCs w:val="24"/>
          <w:lang w:eastAsia="it-IT"/>
        </w:rPr>
        <w:t xml:space="preserve"> per il Comune.</w:t>
      </w:r>
      <w:r w:rsidRPr="00D35F52">
        <w:rPr>
          <w:rFonts w:eastAsia="Times New Roman" w:cstheme="minorHAnsi"/>
          <w:sz w:val="24"/>
          <w:szCs w:val="24"/>
          <w:lang w:eastAsia="it-IT"/>
        </w:rPr>
        <w:br/>
        <w:t>Sulla base delle manifestazioni di interesse pervenute, l’Amministrazione si riserva la facoltà di:</w:t>
      </w:r>
    </w:p>
    <w:p w:rsidR="00B277E3" w:rsidRPr="006C7D7B" w:rsidRDefault="00B277E3" w:rsidP="00B277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6C7D7B">
        <w:rPr>
          <w:rFonts w:eastAsia="Times New Roman" w:cstheme="minorHAnsi"/>
          <w:sz w:val="24"/>
          <w:szCs w:val="24"/>
          <w:u w:val="single"/>
          <w:lang w:eastAsia="it-IT"/>
        </w:rPr>
        <w:t>attivare</w:t>
      </w:r>
      <w:proofErr w:type="gramEnd"/>
      <w:r w:rsidRPr="006C7D7B">
        <w:rPr>
          <w:rFonts w:eastAsia="Times New Roman" w:cstheme="minorHAnsi"/>
          <w:sz w:val="24"/>
          <w:szCs w:val="24"/>
          <w:lang w:eastAsia="it-IT"/>
        </w:rPr>
        <w:t xml:space="preserve"> una successiva </w:t>
      </w:r>
      <w:r w:rsidRPr="006C7D7B">
        <w:rPr>
          <w:rFonts w:eastAsia="Times New Roman" w:cstheme="minorHAnsi"/>
          <w:b/>
          <w:bCs/>
          <w:sz w:val="24"/>
          <w:szCs w:val="24"/>
          <w:lang w:eastAsia="it-IT"/>
        </w:rPr>
        <w:t>procedura selettiva ad evidenza pubblica</w:t>
      </w:r>
      <w:r w:rsidRPr="006C7D7B">
        <w:rPr>
          <w:rFonts w:eastAsia="Times New Roman" w:cstheme="minorHAnsi"/>
          <w:sz w:val="24"/>
          <w:szCs w:val="24"/>
          <w:lang w:eastAsia="it-IT"/>
        </w:rPr>
        <w:t xml:space="preserve"> per l’affidamento/cessione dei lotti;</w:t>
      </w:r>
    </w:p>
    <w:p w:rsidR="00B277E3" w:rsidRPr="006C7D7B" w:rsidRDefault="00B277E3" w:rsidP="00B277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6C7D7B">
        <w:rPr>
          <w:rFonts w:eastAsia="Times New Roman" w:cstheme="minorHAnsi"/>
          <w:sz w:val="24"/>
          <w:szCs w:val="24"/>
          <w:u w:val="single"/>
          <w:lang w:eastAsia="it-IT"/>
        </w:rPr>
        <w:t>approvare</w:t>
      </w:r>
      <w:proofErr w:type="gramEnd"/>
      <w:r w:rsidRPr="006C7D7B">
        <w:rPr>
          <w:rFonts w:eastAsia="Times New Roman" w:cstheme="minorHAnsi"/>
          <w:sz w:val="24"/>
          <w:szCs w:val="24"/>
          <w:lang w:eastAsia="it-IT"/>
        </w:rPr>
        <w:t xml:space="preserve"> uno </w:t>
      </w:r>
      <w:r w:rsidRPr="006C7D7B">
        <w:rPr>
          <w:rFonts w:eastAsia="Times New Roman" w:cstheme="minorHAnsi"/>
          <w:b/>
          <w:bCs/>
          <w:sz w:val="24"/>
          <w:szCs w:val="24"/>
          <w:lang w:eastAsia="it-IT"/>
        </w:rPr>
        <w:t>schema di convenzione urbanistico-sociale</w:t>
      </w:r>
      <w:r w:rsidRPr="006C7D7B">
        <w:rPr>
          <w:rFonts w:eastAsia="Times New Roman" w:cstheme="minorHAnsi"/>
          <w:sz w:val="24"/>
          <w:szCs w:val="24"/>
          <w:lang w:eastAsia="it-IT"/>
        </w:rPr>
        <w:t xml:space="preserve"> con obblighi e vincoli;</w:t>
      </w:r>
    </w:p>
    <w:p w:rsidR="00B277E3" w:rsidRPr="006C7D7B" w:rsidRDefault="00B277E3" w:rsidP="00B277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6C7D7B">
        <w:rPr>
          <w:rFonts w:eastAsia="Times New Roman" w:cstheme="minorHAnsi"/>
          <w:sz w:val="24"/>
          <w:szCs w:val="24"/>
          <w:u w:val="single"/>
          <w:lang w:eastAsia="it-IT"/>
        </w:rPr>
        <w:t>modulare</w:t>
      </w:r>
      <w:proofErr w:type="gramEnd"/>
      <w:r w:rsidRPr="006C7D7B">
        <w:rPr>
          <w:rFonts w:eastAsia="Times New Roman" w:cstheme="minorHAnsi"/>
          <w:sz w:val="24"/>
          <w:szCs w:val="24"/>
          <w:lang w:eastAsia="it-IT"/>
        </w:rPr>
        <w:t xml:space="preserve"> le condizioni economiche, le modalità di pagamento (anche dilazionato), le garanzie e i controlli.</w:t>
      </w:r>
    </w:p>
    <w:p w:rsidR="00B277E3" w:rsidRPr="006C7D7B" w:rsidRDefault="00302C51" w:rsidP="00B277E3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>
          <v:rect id="_x0000_i1033" style="width:0;height:1.5pt" o:hralign="center" o:hrstd="t" o:hr="t" fillcolor="#a0a0a0" stroked="f"/>
        </w:pict>
      </w:r>
    </w:p>
    <w:p w:rsidR="00B277E3" w:rsidRPr="006C7D7B" w:rsidRDefault="00B277E3" w:rsidP="00B277E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C7D7B">
        <w:rPr>
          <w:rFonts w:eastAsia="Times New Roman" w:cstheme="minorHAnsi"/>
          <w:b/>
          <w:bCs/>
          <w:sz w:val="24"/>
          <w:szCs w:val="24"/>
          <w:lang w:eastAsia="it-IT"/>
        </w:rPr>
        <w:t>7. TRATTAMENTO DEI DATI PERSONALI</w:t>
      </w:r>
    </w:p>
    <w:p w:rsidR="00B277E3" w:rsidRPr="006C7D7B" w:rsidRDefault="00B277E3" w:rsidP="00B277E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6C7D7B">
        <w:rPr>
          <w:rFonts w:eastAsia="Times New Roman" w:cstheme="minorHAnsi"/>
          <w:sz w:val="24"/>
          <w:szCs w:val="24"/>
          <w:lang w:eastAsia="it-IT"/>
        </w:rPr>
        <w:t>I dati forniti saranno trattati esclusivamente per le finalità del presente avviso, nel rispetto del GDPR e della normativa vigente.</w:t>
      </w:r>
    </w:p>
    <w:p w:rsidR="00B277E3" w:rsidRPr="006C7D7B" w:rsidRDefault="00302C51" w:rsidP="00B277E3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>
          <v:rect id="_x0000_i1034" style="width:0;height:1.5pt" o:hralign="center" o:hrstd="t" o:hr="t" fillcolor="#a0a0a0" stroked="f"/>
        </w:pict>
      </w:r>
    </w:p>
    <w:p w:rsidR="00B277E3" w:rsidRPr="006C7D7B" w:rsidRDefault="00B277E3" w:rsidP="00B277E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C7D7B">
        <w:rPr>
          <w:rFonts w:eastAsia="Times New Roman" w:cstheme="minorHAnsi"/>
          <w:b/>
          <w:bCs/>
          <w:sz w:val="24"/>
          <w:szCs w:val="24"/>
          <w:lang w:eastAsia="it-IT"/>
        </w:rPr>
        <w:t>8. INFORMAZIONI</w:t>
      </w:r>
    </w:p>
    <w:p w:rsidR="00B277E3" w:rsidRPr="006C7D7B" w:rsidRDefault="00B277E3" w:rsidP="00B277E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61BAD">
        <w:rPr>
          <w:rFonts w:eastAsia="Times New Roman" w:cstheme="minorHAnsi"/>
          <w:sz w:val="24"/>
          <w:szCs w:val="24"/>
          <w:lang w:eastAsia="it-IT"/>
        </w:rPr>
        <w:t>Per eventuali chiarimenti è possibile contattare:</w:t>
      </w:r>
      <w:r w:rsidR="00261BAD" w:rsidRPr="00261BAD">
        <w:rPr>
          <w:rFonts w:eastAsia="Times New Roman" w:cstheme="minorHAnsi"/>
          <w:sz w:val="24"/>
          <w:szCs w:val="24"/>
          <w:lang w:eastAsia="it-IT"/>
        </w:rPr>
        <w:t xml:space="preserve"> ing. Enrico </w:t>
      </w:r>
      <w:proofErr w:type="spellStart"/>
      <w:r w:rsidR="00261BAD" w:rsidRPr="00261BAD">
        <w:rPr>
          <w:rFonts w:eastAsia="Times New Roman" w:cstheme="minorHAnsi"/>
          <w:sz w:val="24"/>
          <w:szCs w:val="24"/>
          <w:lang w:eastAsia="it-IT"/>
        </w:rPr>
        <w:t>Garau</w:t>
      </w:r>
      <w:proofErr w:type="spellEnd"/>
      <w:r w:rsidR="00261BAD" w:rsidRPr="00261BAD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261BAD">
        <w:rPr>
          <w:rFonts w:eastAsia="Times New Roman" w:cstheme="minorHAnsi"/>
          <w:sz w:val="24"/>
          <w:szCs w:val="24"/>
          <w:lang w:eastAsia="it-IT"/>
        </w:rPr>
        <w:br/>
      </w:r>
      <w:r w:rsidRPr="00261BAD">
        <w:rPr>
          <w:rFonts w:ascii="Segoe UI Symbol" w:eastAsia="Times New Roman" w:hAnsi="Segoe UI Symbol" w:cs="Segoe UI Symbol"/>
          <w:sz w:val="24"/>
          <w:szCs w:val="24"/>
          <w:lang w:eastAsia="it-IT"/>
        </w:rPr>
        <w:t>📞</w:t>
      </w:r>
      <w:r w:rsidRPr="00261BAD">
        <w:rPr>
          <w:rFonts w:eastAsia="Times New Roman" w:cstheme="minorHAnsi"/>
          <w:sz w:val="24"/>
          <w:szCs w:val="24"/>
          <w:lang w:eastAsia="it-IT"/>
        </w:rPr>
        <w:t xml:space="preserve"> Telefono: </w:t>
      </w:r>
      <w:r w:rsidR="00261BAD" w:rsidRPr="00261BAD">
        <w:rPr>
          <w:rFonts w:eastAsia="Times New Roman" w:cstheme="minorHAnsi"/>
          <w:sz w:val="24"/>
          <w:szCs w:val="24"/>
          <w:lang w:eastAsia="it-IT"/>
        </w:rPr>
        <w:t>0707239286</w:t>
      </w:r>
      <w:r w:rsidRPr="00261BAD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br/>
      </w:r>
      <w:r w:rsidRPr="00261BAD">
        <w:rPr>
          <w:rFonts w:ascii="Segoe UI Symbol" w:eastAsia="Times New Roman" w:hAnsi="Segoe UI Symbol" w:cs="Segoe UI Symbol"/>
          <w:b/>
          <w:bCs/>
          <w:i/>
          <w:iCs/>
          <w:sz w:val="24"/>
          <w:szCs w:val="24"/>
          <w:lang w:eastAsia="it-IT"/>
        </w:rPr>
        <w:t>📧</w:t>
      </w:r>
      <w:r w:rsidRPr="00261BAD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 xml:space="preserve"> Email: </w:t>
      </w:r>
      <w:r w:rsidR="00261BAD" w:rsidRPr="00261BAD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enrico.garau@comune.capoterra.ca.it</w:t>
      </w:r>
      <w:r w:rsidRPr="00261BAD">
        <w:rPr>
          <w:rFonts w:eastAsia="Times New Roman" w:cstheme="minorHAnsi"/>
          <w:sz w:val="24"/>
          <w:szCs w:val="24"/>
          <w:lang w:eastAsia="it-IT"/>
        </w:rPr>
        <w:br/>
        <w:t xml:space="preserve">Responsabile del procedimento: </w:t>
      </w:r>
      <w:r w:rsidR="00261BAD" w:rsidRPr="00261BAD">
        <w:rPr>
          <w:rFonts w:eastAsia="Times New Roman" w:cstheme="minorHAnsi"/>
          <w:sz w:val="24"/>
          <w:szCs w:val="24"/>
          <w:lang w:eastAsia="it-IT"/>
        </w:rPr>
        <w:t>Ing.</w:t>
      </w:r>
      <w:r w:rsidR="00261BAD">
        <w:rPr>
          <w:rFonts w:eastAsia="Times New Roman" w:cstheme="minorHAnsi"/>
          <w:sz w:val="24"/>
          <w:szCs w:val="24"/>
          <w:lang w:eastAsia="it-IT"/>
        </w:rPr>
        <w:t xml:space="preserve"> Enrico </w:t>
      </w:r>
      <w:proofErr w:type="spellStart"/>
      <w:r w:rsidR="00261BAD">
        <w:rPr>
          <w:rFonts w:eastAsia="Times New Roman" w:cstheme="minorHAnsi"/>
          <w:sz w:val="24"/>
          <w:szCs w:val="24"/>
          <w:lang w:eastAsia="it-IT"/>
        </w:rPr>
        <w:t>Garau</w:t>
      </w:r>
      <w:proofErr w:type="spellEnd"/>
      <w:r w:rsidR="00261BAD">
        <w:rPr>
          <w:rFonts w:eastAsia="Times New Roman" w:cstheme="minorHAnsi"/>
          <w:sz w:val="24"/>
          <w:szCs w:val="24"/>
          <w:lang w:eastAsia="it-IT"/>
        </w:rPr>
        <w:t xml:space="preserve"> - Funzionario Responsabile settore SS.TT e Patrimonio</w:t>
      </w:r>
    </w:p>
    <w:p w:rsidR="00B277E3" w:rsidRPr="006C7D7B" w:rsidRDefault="00302C51" w:rsidP="00B277E3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pict>
          <v:rect id="_x0000_i1035" style="width:0;height:1.5pt" o:hralign="center" o:hrstd="t" o:hr="t" fillcolor="#a0a0a0" stroked="f"/>
        </w:pict>
      </w:r>
    </w:p>
    <w:p w:rsidR="00B277E3" w:rsidRPr="00C95A2F" w:rsidRDefault="00B277E3" w:rsidP="00C95A2F">
      <w:pPr>
        <w:jc w:val="center"/>
        <w:rPr>
          <w:rFonts w:ascii="Calibri" w:hAnsi="Calibri" w:cs="Calibri"/>
          <w:b/>
          <w:sz w:val="28"/>
          <w:szCs w:val="28"/>
        </w:rPr>
      </w:pPr>
    </w:p>
    <w:sectPr w:rsidR="00B277E3" w:rsidRPr="00C95A2F" w:rsidSect="00C95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420E0"/>
    <w:multiLevelType w:val="multilevel"/>
    <w:tmpl w:val="D34E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85528"/>
    <w:multiLevelType w:val="multilevel"/>
    <w:tmpl w:val="6AA4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5D169E"/>
    <w:multiLevelType w:val="multilevel"/>
    <w:tmpl w:val="E176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9F4EF1"/>
    <w:multiLevelType w:val="multilevel"/>
    <w:tmpl w:val="8A8E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2F"/>
    <w:rsid w:val="00173239"/>
    <w:rsid w:val="00261BAD"/>
    <w:rsid w:val="00302C51"/>
    <w:rsid w:val="00332DF8"/>
    <w:rsid w:val="00342165"/>
    <w:rsid w:val="006C7D7B"/>
    <w:rsid w:val="00805322"/>
    <w:rsid w:val="009C2713"/>
    <w:rsid w:val="00A23E58"/>
    <w:rsid w:val="00B277E3"/>
    <w:rsid w:val="00C95A2F"/>
    <w:rsid w:val="00E2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78E0C445-FD1E-4DF4-8EF9-52E79ACC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3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3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Loredana Marras</dc:creator>
  <cp:keywords/>
  <dc:description/>
  <cp:lastModifiedBy>Elisa Loredana Marras</cp:lastModifiedBy>
  <cp:revision>11</cp:revision>
  <cp:lastPrinted>2025-08-27T08:54:00Z</cp:lastPrinted>
  <dcterms:created xsi:type="dcterms:W3CDTF">2025-08-27T08:59:00Z</dcterms:created>
  <dcterms:modified xsi:type="dcterms:W3CDTF">2025-10-17T07:50:00Z</dcterms:modified>
</cp:coreProperties>
</file>